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DE" w:rsidRDefault="004447DE" w:rsidP="004447DE">
      <w:pPr>
        <w:pStyle w:val="1"/>
        <w:spacing w:before="0" w:beforeAutospacing="0" w:after="0" w:afterAutospacing="0"/>
        <w:jc w:val="center"/>
        <w:rPr>
          <w:color w:val="auto"/>
          <w:sz w:val="40"/>
          <w:szCs w:val="40"/>
        </w:rPr>
      </w:pPr>
      <w:r w:rsidRPr="004447DE">
        <w:rPr>
          <w:rStyle w:val="a4"/>
          <w:i/>
          <w:color w:val="auto"/>
          <w:sz w:val="40"/>
          <w:szCs w:val="40"/>
        </w:rPr>
        <w:t>Памятка родителям участников ЕГЭ 2014 года</w:t>
      </w:r>
      <w:r w:rsidRPr="004447DE">
        <w:rPr>
          <w:color w:val="auto"/>
          <w:sz w:val="40"/>
          <w:szCs w:val="40"/>
        </w:rPr>
        <w:t xml:space="preserve"> </w:t>
      </w:r>
    </w:p>
    <w:p w:rsidR="004447DE" w:rsidRPr="004447DE" w:rsidRDefault="004447DE" w:rsidP="004447DE">
      <w:pPr>
        <w:pStyle w:val="1"/>
        <w:spacing w:before="0" w:beforeAutospacing="0" w:after="0" w:afterAutospacing="0"/>
        <w:jc w:val="center"/>
        <w:rPr>
          <w:color w:val="auto"/>
          <w:sz w:val="40"/>
          <w:szCs w:val="40"/>
        </w:rPr>
      </w:pPr>
    </w:p>
    <w:p w:rsidR="004447DE" w:rsidRPr="004447DE" w:rsidRDefault="004447DE" w:rsidP="004447DE">
      <w:pPr>
        <w:spacing w:after="0" w:line="240" w:lineRule="auto"/>
        <w:ind w:firstLine="758"/>
        <w:rPr>
          <w:rFonts w:ascii="Times New Roman" w:hAnsi="Times New Roman" w:cs="Times New Roman"/>
          <w:b/>
          <w:sz w:val="28"/>
          <w:szCs w:val="28"/>
        </w:rPr>
      </w:pPr>
      <w:r w:rsidRPr="004447DE">
        <w:rPr>
          <w:rFonts w:ascii="Times New Roman" w:hAnsi="Times New Roman" w:cs="Times New Roman"/>
          <w:b/>
          <w:sz w:val="28"/>
          <w:szCs w:val="28"/>
        </w:rPr>
        <w:t>Родителям необходимо знать:</w:t>
      </w:r>
    </w:p>
    <w:p w:rsidR="004447DE" w:rsidRPr="004447DE" w:rsidRDefault="004447DE" w:rsidP="00444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освоение основных общеобразовательных программ среднего (полного) общего образования завершается обязательной государственной (итоговой) аттестацией выпускников по русскому языку и математике в форме ЕГЭ.</w:t>
      </w:r>
    </w:p>
    <w:p w:rsidR="004447DE" w:rsidRPr="004447DE" w:rsidRDefault="004447DE" w:rsidP="00444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7DE">
        <w:rPr>
          <w:rFonts w:ascii="Times New Roman" w:hAnsi="Times New Roman" w:cs="Times New Roman"/>
          <w:sz w:val="28"/>
          <w:szCs w:val="28"/>
        </w:rPr>
        <w:t xml:space="preserve">организация и проведение ЕГЭ регламентируется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Федерации, другими нормативными правовыми актами Министерства образования и науки Российской Федерации, Федеральной службы по надзору в сфере образования и науки, регламентирующими организацию и проведение ЕГЭ, а также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4447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7DE" w:rsidRPr="004447DE" w:rsidRDefault="004447DE" w:rsidP="004447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выпускникам,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>получившим неудовлетворительные результаты на ЕГЭ по русскому языку или математике, предоставляется возможность пересдать ЕГЭ в резервный день. Выпускникам, получившим неудовлетворительные результаты на ЕГЭ по русскому языку и математике, либо получившим повторно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>неудовлетворительный результат по одному из этих предметов в резервный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>выдается справка об обучении в образовательном учреждении. Указанным выпускникам предоставляется право пройти аттестацию не ранее чем через год.</w:t>
      </w:r>
    </w:p>
    <w:tbl>
      <w:tblPr>
        <w:tblW w:w="7650" w:type="dxa"/>
        <w:tblInd w:w="1668" w:type="dxa"/>
        <w:tblLayout w:type="fixed"/>
        <w:tblLook w:val="04A0"/>
      </w:tblPr>
      <w:tblGrid>
        <w:gridCol w:w="2266"/>
        <w:gridCol w:w="2791"/>
        <w:gridCol w:w="2593"/>
      </w:tblGrid>
      <w:tr w:rsidR="004447DE" w:rsidRPr="004447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Участник ЕГЭ должен</w:t>
            </w:r>
          </w:p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иметь при себе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Запрещено иметь при себе и (или) использовать</w:t>
            </w:r>
          </w:p>
        </w:tc>
      </w:tr>
      <w:tr w:rsidR="004447DE" w:rsidRPr="004447D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7DE" w:rsidRPr="004447DE" w:rsidRDefault="004447DE" w:rsidP="004447DE">
            <w:pPr>
              <w:tabs>
                <w:tab w:val="num" w:pos="10"/>
                <w:tab w:val="left" w:pos="294"/>
              </w:tabs>
              <w:snapToGrid w:val="0"/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4447DE" w:rsidRPr="004447DE" w:rsidRDefault="004447DE" w:rsidP="004447DE">
            <w:pPr>
              <w:tabs>
                <w:tab w:val="num" w:pos="10"/>
                <w:tab w:val="left" w:pos="294"/>
                <w:tab w:val="left" w:pos="719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ручку с </w:t>
            </w: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черными чернилами</w:t>
            </w:r>
          </w:p>
          <w:p w:rsidR="004447DE" w:rsidRPr="004447DE" w:rsidRDefault="004447DE" w:rsidP="004447DE">
            <w:pPr>
              <w:tabs>
                <w:tab w:val="num" w:pos="10"/>
                <w:tab w:val="left" w:pos="29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пропуск на ЕГЭ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на математике:</w:t>
            </w:r>
          </w:p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линейку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связи и </w:t>
            </w:r>
          </w:p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электронно-вычислительной техники</w:t>
            </w:r>
          </w:p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(в том числе калькуляторы),</w:t>
            </w:r>
          </w:p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за исключением указанных случаев.</w:t>
            </w:r>
          </w:p>
        </w:tc>
      </w:tr>
      <w:tr w:rsidR="004447DE" w:rsidRPr="004447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на химии:</w:t>
            </w:r>
          </w:p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DE" w:rsidRPr="004447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на физике:</w:t>
            </w:r>
          </w:p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линейку и непрограммируемый калькулятор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DE" w:rsidRPr="004447DE">
        <w:trPr>
          <w:trHeight w:val="142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7DE" w:rsidRPr="004447DE" w:rsidRDefault="004447DE" w:rsidP="004447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на географии:</w:t>
            </w:r>
          </w:p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DE">
              <w:rPr>
                <w:rFonts w:ascii="Times New Roman" w:hAnsi="Times New Roman" w:cs="Times New Roman"/>
                <w:sz w:val="28"/>
                <w:szCs w:val="28"/>
              </w:rPr>
              <w:t>линейку, непрограммируемый калькулятор, транспортир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DE" w:rsidRPr="004447DE" w:rsidRDefault="004447DE" w:rsidP="0044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Начало каждого экзамена –10.00.</w:t>
      </w:r>
    </w:p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 xml:space="preserve">В пункт проведения экзамена необходимо прибыть </w:t>
      </w:r>
    </w:p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lastRenderedPageBreak/>
        <w:t>не позднее, чем за 30 минут до начала экзамена (о времени и месте сбора выпускников будет сообщено дополнительно накануне экзамена).</w:t>
      </w:r>
    </w:p>
    <w:p w:rsidR="004447DE" w:rsidRPr="004447DE" w:rsidRDefault="004447DE" w:rsidP="004447DE">
      <w:pPr>
        <w:pStyle w:val="a7"/>
        <w:spacing w:before="0" w:beforeAutospacing="0" w:after="0" w:afterAutospacing="0"/>
        <w:ind w:hanging="17"/>
        <w:rPr>
          <w:sz w:val="28"/>
          <w:szCs w:val="28"/>
        </w:rPr>
      </w:pPr>
      <w:r w:rsidRPr="004447DE">
        <w:rPr>
          <w:bCs/>
          <w:sz w:val="28"/>
          <w:szCs w:val="28"/>
        </w:rPr>
        <w:t>Продолжительность ЕГЭ по предметам:</w:t>
      </w:r>
    </w:p>
    <w:tbl>
      <w:tblPr>
        <w:tblW w:w="0" w:type="auto"/>
        <w:tblInd w:w="-10" w:type="dxa"/>
        <w:tblLayout w:type="fixed"/>
        <w:tblLook w:val="04A0"/>
      </w:tblPr>
      <w:tblGrid>
        <w:gridCol w:w="6767"/>
        <w:gridCol w:w="3674"/>
      </w:tblGrid>
      <w:tr w:rsidR="004447DE" w:rsidRPr="004447DE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7DE" w:rsidRPr="004447DE" w:rsidRDefault="004447DE" w:rsidP="004447DE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447DE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DE" w:rsidRPr="004447DE" w:rsidRDefault="004447DE" w:rsidP="004447DE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447DE">
              <w:rPr>
                <w:sz w:val="28"/>
                <w:szCs w:val="28"/>
              </w:rPr>
              <w:t>Продолжительность</w:t>
            </w:r>
          </w:p>
        </w:tc>
      </w:tr>
      <w:tr w:rsidR="004447DE" w:rsidRPr="004447DE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7DE" w:rsidRPr="004447DE" w:rsidRDefault="004447DE" w:rsidP="004447DE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447DE">
              <w:rPr>
                <w:sz w:val="28"/>
                <w:szCs w:val="28"/>
              </w:rPr>
              <w:t>Математика, физика, литература, информатика и ИКТ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DE" w:rsidRPr="004447DE" w:rsidRDefault="004447DE" w:rsidP="004447DE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447DE">
              <w:rPr>
                <w:sz w:val="28"/>
                <w:szCs w:val="28"/>
              </w:rPr>
              <w:t>3 часа 55 минут (235 минут)</w:t>
            </w:r>
          </w:p>
        </w:tc>
      </w:tr>
      <w:tr w:rsidR="004447DE" w:rsidRPr="004447DE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7DE" w:rsidRPr="004447DE" w:rsidRDefault="004447DE" w:rsidP="004447DE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447DE">
              <w:rPr>
                <w:sz w:val="28"/>
                <w:szCs w:val="28"/>
              </w:rPr>
              <w:t>Русский язык, история, обществознание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DE" w:rsidRPr="004447DE" w:rsidRDefault="004447DE" w:rsidP="004447DE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447DE">
              <w:rPr>
                <w:sz w:val="28"/>
                <w:szCs w:val="28"/>
              </w:rPr>
              <w:t>3 часа 30 минут (210 минут)</w:t>
            </w:r>
          </w:p>
        </w:tc>
      </w:tr>
      <w:tr w:rsidR="004447DE" w:rsidRPr="004447DE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7DE" w:rsidRPr="004447DE" w:rsidRDefault="004447DE" w:rsidP="004447DE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447DE">
              <w:rPr>
                <w:sz w:val="28"/>
                <w:szCs w:val="28"/>
              </w:rPr>
              <w:t>Биология, география, химия, иностранный язык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DE" w:rsidRPr="004447DE" w:rsidRDefault="004447DE" w:rsidP="004447DE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447DE">
              <w:rPr>
                <w:sz w:val="28"/>
                <w:szCs w:val="28"/>
              </w:rPr>
              <w:t>3 часа (180 минут)</w:t>
            </w:r>
          </w:p>
        </w:tc>
      </w:tr>
    </w:tbl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Важно знать</w:t>
      </w:r>
    </w:p>
    <w:p w:rsidR="004447DE" w:rsidRPr="004447DE" w:rsidRDefault="004447DE" w:rsidP="004447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>затраченное на подготовительные мероприятия (проведение инструктажа участников ЕГЭ, заполнение области регистрации бланков ЕГЭ), в продолжительность ЕГЭ по предмету не включается.</w:t>
      </w:r>
    </w:p>
    <w:p w:rsidR="004447DE" w:rsidRPr="004447DE" w:rsidRDefault="004447DE" w:rsidP="004447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До начала работы с бланками ответов участник ЕГЭ должен убедиться в целостности индивидуального комплекта, который состоит из бланка регистрации, бланка ответов № 1, бланка ответов № 2 и листов с контрольным измерительным материало</w:t>
      </w:r>
      <w:proofErr w:type="gramStart"/>
      <w:r w:rsidRPr="004447D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447DE">
        <w:rPr>
          <w:rFonts w:ascii="Times New Roman" w:hAnsi="Times New Roman" w:cs="Times New Roman"/>
          <w:sz w:val="28"/>
          <w:szCs w:val="28"/>
        </w:rPr>
        <w:t>КИМ).</w:t>
      </w:r>
    </w:p>
    <w:p w:rsidR="004447DE" w:rsidRPr="004447DE" w:rsidRDefault="004447DE" w:rsidP="004447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Если участник ЕГЭ заметил полиграфические дефекты в экзаменационных материалах,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>обнаружил некомплектность экзаменационных материалов (лишние или недостающие бланки или КИМ), должен немедленно сообщить об этом организатору в аудитории. В этом случае индивидуальный комплект полностью заменяется.</w:t>
      </w:r>
    </w:p>
    <w:p w:rsidR="004447DE" w:rsidRPr="004447DE" w:rsidRDefault="004447DE" w:rsidP="004447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 xml:space="preserve">С целью правильного и быстрого выполнения заданий участники ЕГЭ должны четко следовать инструкциям по выполнению заданий, указанным в </w:t>
      </w:r>
      <w:proofErr w:type="spellStart"/>
      <w:r w:rsidRPr="004447DE">
        <w:rPr>
          <w:rFonts w:ascii="Times New Roman" w:hAnsi="Times New Roman" w:cs="Times New Roman"/>
          <w:sz w:val="28"/>
          <w:szCs w:val="28"/>
        </w:rPr>
        <w:t>КИМе</w:t>
      </w:r>
      <w:proofErr w:type="spellEnd"/>
      <w:r w:rsidRPr="004447DE">
        <w:rPr>
          <w:rFonts w:ascii="Times New Roman" w:hAnsi="Times New Roman" w:cs="Times New Roman"/>
          <w:sz w:val="28"/>
          <w:szCs w:val="28"/>
        </w:rPr>
        <w:t>.</w:t>
      </w:r>
    </w:p>
    <w:p w:rsidR="004447DE" w:rsidRPr="004447DE" w:rsidRDefault="004447DE" w:rsidP="004447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По требованию участника ЕГЭ организатор должен выдать дополнительный бланк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>№ 2 (в случае заполненного бланка ответов № 2).</w:t>
      </w:r>
    </w:p>
    <w:p w:rsidR="004447DE" w:rsidRPr="004447DE" w:rsidRDefault="004447DE" w:rsidP="004447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Допускается досрочная сдача экзаменационных материалов, которая прекращается за 15 минут до окончания экзамена.</w:t>
      </w:r>
    </w:p>
    <w:p w:rsidR="004447DE" w:rsidRPr="004447DE" w:rsidRDefault="004447DE" w:rsidP="004447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Участникам ЕГЭ во время экзамена запрещается:</w:t>
      </w:r>
    </w:p>
    <w:p w:rsidR="004447DE" w:rsidRPr="004447DE" w:rsidRDefault="004447DE" w:rsidP="004447DE">
      <w:pPr>
        <w:widowControl w:val="0"/>
        <w:tabs>
          <w:tab w:val="left" w:pos="1080"/>
          <w:tab w:val="num" w:pos="21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- общение друг с другом, свободное перемещение по аудитории, обмен любыми материалами и предметами;</w:t>
      </w:r>
    </w:p>
    <w:p w:rsidR="004447DE" w:rsidRPr="004447DE" w:rsidRDefault="004447DE" w:rsidP="004447DE">
      <w:pPr>
        <w:widowControl w:val="0"/>
        <w:tabs>
          <w:tab w:val="left" w:pos="1080"/>
          <w:tab w:val="num" w:pos="21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- использование корректирующей жидкости;</w:t>
      </w:r>
    </w:p>
    <w:p w:rsidR="004447DE" w:rsidRPr="004447DE" w:rsidRDefault="004447DE" w:rsidP="004447DE">
      <w:pPr>
        <w:widowControl w:val="0"/>
        <w:tabs>
          <w:tab w:val="left" w:pos="1080"/>
          <w:tab w:val="num" w:pos="21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 xml:space="preserve">- </w:t>
      </w:r>
      <w:r w:rsidRPr="004447DE">
        <w:rPr>
          <w:rFonts w:ascii="Times New Roman" w:hAnsi="Times New Roman" w:cs="Times New Roman"/>
          <w:bCs/>
          <w:sz w:val="28"/>
          <w:szCs w:val="28"/>
          <w:u w:val="single"/>
        </w:rPr>
        <w:t>наличие</w:t>
      </w:r>
      <w:r w:rsidRPr="004447DE">
        <w:rPr>
          <w:rFonts w:ascii="Times New Roman" w:hAnsi="Times New Roman" w:cs="Times New Roman"/>
          <w:bCs/>
          <w:sz w:val="28"/>
          <w:szCs w:val="28"/>
        </w:rPr>
        <w:t xml:space="preserve"> сре</w:t>
      </w:r>
      <w:proofErr w:type="gramStart"/>
      <w:r w:rsidRPr="004447DE">
        <w:rPr>
          <w:rFonts w:ascii="Times New Roman" w:hAnsi="Times New Roman" w:cs="Times New Roman"/>
          <w:bCs/>
          <w:sz w:val="28"/>
          <w:szCs w:val="28"/>
        </w:rPr>
        <w:t>дств св</w:t>
      </w:r>
      <w:proofErr w:type="gramEnd"/>
      <w:r w:rsidRPr="004447DE">
        <w:rPr>
          <w:rFonts w:ascii="Times New Roman" w:hAnsi="Times New Roman" w:cs="Times New Roman"/>
          <w:bCs/>
          <w:sz w:val="28"/>
          <w:szCs w:val="28"/>
        </w:rPr>
        <w:t xml:space="preserve">язи, электронно-вычислительной техники </w:t>
      </w:r>
      <w:r w:rsidRPr="004447DE">
        <w:rPr>
          <w:rFonts w:ascii="Times New Roman" w:hAnsi="Times New Roman" w:cs="Times New Roman"/>
          <w:sz w:val="28"/>
          <w:szCs w:val="28"/>
        </w:rPr>
        <w:t>(непрограммируемый калькулятор можно использовать на физике, химии,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 xml:space="preserve">географии); </w:t>
      </w:r>
    </w:p>
    <w:p w:rsidR="004447DE" w:rsidRPr="004447DE" w:rsidRDefault="004447DE" w:rsidP="004447DE">
      <w:pPr>
        <w:widowControl w:val="0"/>
        <w:tabs>
          <w:tab w:val="left" w:pos="1080"/>
          <w:tab w:val="num" w:pos="21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- сокрытие КИМ, бланков ЕГЭ или их части при сдаче работы;</w:t>
      </w:r>
    </w:p>
    <w:p w:rsidR="004447DE" w:rsidRPr="004447DE" w:rsidRDefault="004447DE" w:rsidP="004447DE">
      <w:pPr>
        <w:widowControl w:val="0"/>
        <w:tabs>
          <w:tab w:val="left" w:pos="1080"/>
          <w:tab w:val="num" w:pos="21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 xml:space="preserve">- пользование справочными материалами кроме </w:t>
      </w:r>
      <w:proofErr w:type="spellStart"/>
      <w:r w:rsidRPr="004447DE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4447D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447DE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4447DE">
        <w:rPr>
          <w:rFonts w:ascii="Times New Roman" w:hAnsi="Times New Roman" w:cs="Times New Roman"/>
          <w:sz w:val="28"/>
          <w:szCs w:val="28"/>
        </w:rPr>
        <w:t xml:space="preserve"> указаны в тексте КИМ.</w:t>
      </w:r>
    </w:p>
    <w:p w:rsidR="004447DE" w:rsidRPr="004447DE" w:rsidRDefault="004447DE" w:rsidP="004447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Для выпускников, пропустивших экзамен по уважительной причине, предусматриваются дополнительные дни сдачи экзамена (резервные дни,</w:t>
      </w:r>
      <w:r w:rsidRPr="004447DE">
        <w:rPr>
          <w:rFonts w:ascii="Times New Roman" w:hAnsi="Times New Roman" w:cs="Times New Roman"/>
          <w:sz w:val="28"/>
          <w:szCs w:val="28"/>
          <w:u w:val="single"/>
        </w:rPr>
        <w:t xml:space="preserve"> только при условии документального подтверждения </w:t>
      </w:r>
      <w:r w:rsidRPr="004447DE">
        <w:rPr>
          <w:rFonts w:ascii="Times New Roman" w:hAnsi="Times New Roman" w:cs="Times New Roman"/>
          <w:sz w:val="28"/>
          <w:szCs w:val="28"/>
        </w:rPr>
        <w:t>причины отсутствия).</w:t>
      </w:r>
    </w:p>
    <w:p w:rsidR="004447DE" w:rsidRPr="004447DE" w:rsidRDefault="004447DE" w:rsidP="004447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О результатах ЕГЭ выпускники узнают в своих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(МОУ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ишпек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447DE">
        <w:rPr>
          <w:rFonts w:ascii="Times New Roman" w:hAnsi="Times New Roman" w:cs="Times New Roman"/>
          <w:sz w:val="28"/>
          <w:szCs w:val="28"/>
        </w:rPr>
        <w:t>).</w:t>
      </w:r>
    </w:p>
    <w:p w:rsidR="004447DE" w:rsidRPr="004447DE" w:rsidRDefault="004447DE" w:rsidP="004447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lastRenderedPageBreak/>
        <w:t>Выпускники имеют право подавать апелляции о нарушении установленного порядка проведения ЕГЭ (в день проведения экзамена до выхода из ППЭ) и о несогласии с выставленными баллами (в течение двух рабочих дней после объявления результатов экзамена по предмету).</w:t>
      </w:r>
    </w:p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Не принимаются апелляции по вопросам содержания и структуры контрольных измерительных материалов</w:t>
      </w:r>
      <w:r w:rsidRPr="004447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>по общеобразовательным предметам, а также по вопросам, связанным с нарушением участником ЕГЭ установленных требований к выполнению экзаменационной работы.</w:t>
      </w:r>
    </w:p>
    <w:p w:rsidR="004447DE" w:rsidRPr="004447DE" w:rsidRDefault="004447DE" w:rsidP="004447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 xml:space="preserve">Для подачи апелляции о нарушении установленного порядка проведения ЕГЭ необходимо получить от уполномоченного государственной экзаменационной комиссии форму апелляции в двух экземплярах и заполнить их. Уполномоченный ГЭК удостоверяет оба экземпляра апелляции своей подписью, возвращает один экземпляр участнику ЕГЭ, другой – в тот же день передает в конфликтную комиссию, которая рассматривает полученную апелляцию не более двух рабочих дней с момента ее подачи участником ЕГЭ. </w:t>
      </w:r>
    </w:p>
    <w:p w:rsidR="004447DE" w:rsidRPr="004447DE" w:rsidRDefault="004447DE" w:rsidP="004447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В случае удовлетворения апелляции результат ЕГЭ, по процедуре которого была подана апелляция, отменяется, и участнику ЕГЭ предоставляется возможность сдать экзамен по данному предмету в другой день, который предусмотрен единым расписанием экзаменов.</w:t>
      </w:r>
    </w:p>
    <w:p w:rsidR="004447DE" w:rsidRPr="004447DE" w:rsidRDefault="004447DE" w:rsidP="004447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При подаче апелляции о несогласии с выставленными баллами следует получить форму апелляции у ответственного за прием апелляций в школе в двух экземплярах и заполнить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 xml:space="preserve">затем передать оба экземпляра вышеуказанному лицу, который, удостоверив апелляции своей подписью, один экземпляр отдает участнику ЕГЭ, другой </w:t>
      </w:r>
      <w:proofErr w:type="gramStart"/>
      <w:r w:rsidRPr="004447D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447DE">
        <w:rPr>
          <w:rFonts w:ascii="Times New Roman" w:hAnsi="Times New Roman" w:cs="Times New Roman"/>
          <w:sz w:val="28"/>
          <w:szCs w:val="28"/>
        </w:rPr>
        <w:t>ередает в конфликтную комиссию. Конфликтная комиссия рассматривает апелляцию не более четырех рабочих дней с момента ее подачи участником ЕГЭ.</w:t>
      </w:r>
    </w:p>
    <w:p w:rsidR="004447DE" w:rsidRPr="004447DE" w:rsidRDefault="004447DE" w:rsidP="004447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При рассмотрении апелляций может присутствовать участник ЕГЭ и (или) его родител</w:t>
      </w:r>
      <w:proofErr w:type="gramStart"/>
      <w:r w:rsidRPr="004447D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447DE">
        <w:rPr>
          <w:rFonts w:ascii="Times New Roman" w:hAnsi="Times New Roman" w:cs="Times New Roman"/>
          <w:sz w:val="28"/>
          <w:szCs w:val="28"/>
        </w:rPr>
        <w:t>законные представители).</w:t>
      </w:r>
    </w:p>
    <w:p w:rsidR="004447DE" w:rsidRPr="004447DE" w:rsidRDefault="004447DE" w:rsidP="004447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Апеллянт информируется о месте и времени рассмотрения его апелляции по номеру телефона,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DE">
        <w:rPr>
          <w:rFonts w:ascii="Times New Roman" w:hAnsi="Times New Roman" w:cs="Times New Roman"/>
          <w:sz w:val="28"/>
          <w:szCs w:val="28"/>
        </w:rPr>
        <w:t>который он указывает в апелляции. На заседании он должен иметь при себе паспорт и пропуск со штампом «Бланки ЕГЭ сданы».</w:t>
      </w:r>
    </w:p>
    <w:p w:rsidR="004447DE" w:rsidRDefault="004447DE" w:rsidP="004447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либо об отклонении апелляции и сохранении выставленных баллов, либо об удовлетворении апелляции и выставлении других баллов.</w:t>
      </w:r>
    </w:p>
    <w:p w:rsidR="007E2976" w:rsidRPr="007E2976" w:rsidRDefault="007E2976" w:rsidP="007E29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E2976">
        <w:rPr>
          <w:rFonts w:ascii="Times New Roman" w:hAnsi="Times New Roman" w:cs="Times New Roman"/>
          <w:sz w:val="28"/>
          <w:szCs w:val="28"/>
        </w:rPr>
        <w:t xml:space="preserve">Распоряжение Федеральной службы по надзору от </w:t>
      </w:r>
      <w:r w:rsidRPr="007E2976">
        <w:rPr>
          <w:rFonts w:ascii="Times New Roman" w:hAnsi="Times New Roman" w:cs="Times New Roman"/>
          <w:b/>
          <w:sz w:val="28"/>
          <w:szCs w:val="28"/>
        </w:rPr>
        <w:t>29.08.2012 года № 3499-10</w:t>
      </w:r>
      <w:r w:rsidRPr="007E2976">
        <w:rPr>
          <w:rFonts w:ascii="Times New Roman" w:hAnsi="Times New Roman" w:cs="Times New Roman"/>
          <w:sz w:val="28"/>
          <w:szCs w:val="28"/>
        </w:rPr>
        <w:t xml:space="preserve"> «Об установлении минимального количества баллов»</w:t>
      </w:r>
    </w:p>
    <w:p w:rsidR="007E2976" w:rsidRPr="007E2976" w:rsidRDefault="007E2976" w:rsidP="007E2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баллов единого государственного экзамена, подтверждающее освоение выпускником основных общеобразовательных программ среднего (полного) общего образования в соответствии </w:t>
      </w: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требованиями федерального государственного образовательного стандарта среднего (полного) общего образования, составляет: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русскому языку 36 баллов; 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математике 24 балла; 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физике 36 баллов;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химии 36 баллов;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информатике и информационно-коммуникационным технологиям (ИКТ) 40 баллов;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биологии 36 баллов;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истории 32 балла;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географии 37 баллов;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обществознанию 39 баллов;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литературе 32 балла;</w:t>
      </w:r>
    </w:p>
    <w:p w:rsidR="007E2976" w:rsidRPr="007E2976" w:rsidRDefault="007E2976" w:rsidP="007E29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иностранным языкам (английский, французский, немецкий, испанский) 20 баллов.</w:t>
      </w:r>
    </w:p>
    <w:p w:rsidR="007E2976" w:rsidRPr="007E2976" w:rsidRDefault="007E2976" w:rsidP="004447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2976" w:rsidRPr="007E2976" w:rsidRDefault="007E2976" w:rsidP="007E297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76">
        <w:rPr>
          <w:rFonts w:ascii="Times New Roman" w:hAnsi="Times New Roman" w:cs="Times New Roman"/>
          <w:sz w:val="28"/>
          <w:szCs w:val="28"/>
        </w:rPr>
        <w:t xml:space="preserve">Федеральным законом изменен срок действия результатов  единого  государственного  экзамена,  срок  действия  указанных свидетельств о ЕГЭ составляет </w:t>
      </w:r>
      <w:r w:rsidRPr="007E2976">
        <w:rPr>
          <w:rFonts w:ascii="Times New Roman" w:hAnsi="Times New Roman" w:cs="Times New Roman"/>
          <w:b/>
          <w:sz w:val="28"/>
          <w:szCs w:val="28"/>
        </w:rPr>
        <w:t>четыре года (</w:t>
      </w:r>
      <w:r w:rsidRPr="007E2976">
        <w:rPr>
          <w:rFonts w:ascii="Times New Roman" w:hAnsi="Times New Roman" w:cs="Times New Roman"/>
          <w:sz w:val="28"/>
          <w:szCs w:val="28"/>
        </w:rPr>
        <w:t>Законом РФ № 273 «Об образовании в Российской Федерации»</w:t>
      </w:r>
      <w:r w:rsidRPr="007E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70)</w:t>
      </w:r>
    </w:p>
    <w:p w:rsidR="007E2976" w:rsidRPr="002E4CF4" w:rsidRDefault="007E2976" w:rsidP="007E297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76" w:rsidRPr="007E2976" w:rsidRDefault="007E2976" w:rsidP="007E2976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7E2976">
        <w:rPr>
          <w:sz w:val="28"/>
          <w:szCs w:val="28"/>
        </w:rPr>
        <w:t xml:space="preserve">В 2014 году </w:t>
      </w:r>
      <w:proofErr w:type="spellStart"/>
      <w:r w:rsidRPr="007E2976">
        <w:rPr>
          <w:sz w:val="28"/>
          <w:szCs w:val="28"/>
        </w:rPr>
        <w:t>Рособрнадзор</w:t>
      </w:r>
      <w:proofErr w:type="spellEnd"/>
      <w:r w:rsidRPr="007E2976">
        <w:rPr>
          <w:sz w:val="28"/>
          <w:szCs w:val="28"/>
        </w:rPr>
        <w:t xml:space="preserve"> ставит задачу сделать процедуру ЕГЭ максимально прозрачной. Общественные наблюдатели будут аккредитоваться министерством образования КБР в соответствии с новым положением о системе общественного наблюдения (</w:t>
      </w:r>
      <w:r w:rsidRPr="007E2976">
        <w:rPr>
          <w:b/>
          <w:sz w:val="28"/>
          <w:szCs w:val="28"/>
        </w:rPr>
        <w:t xml:space="preserve">приказ </w:t>
      </w:r>
      <w:proofErr w:type="spellStart"/>
      <w:r w:rsidRPr="007E2976">
        <w:rPr>
          <w:b/>
          <w:sz w:val="28"/>
          <w:szCs w:val="28"/>
        </w:rPr>
        <w:t>Минобрнауки</w:t>
      </w:r>
      <w:proofErr w:type="spellEnd"/>
      <w:r w:rsidRPr="007E2976">
        <w:rPr>
          <w:b/>
          <w:sz w:val="28"/>
          <w:szCs w:val="28"/>
        </w:rPr>
        <w:t xml:space="preserve"> от 28 июня 2013 года № 491</w:t>
      </w:r>
      <w:r w:rsidRPr="007E2976">
        <w:rPr>
          <w:sz w:val="28"/>
          <w:szCs w:val="28"/>
        </w:rPr>
        <w:t>).</w:t>
      </w:r>
    </w:p>
    <w:p w:rsidR="007E2976" w:rsidRPr="007E2976" w:rsidRDefault="007E2976" w:rsidP="007E297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976">
        <w:rPr>
          <w:rFonts w:ascii="Times New Roman" w:hAnsi="Times New Roman" w:cs="Times New Roman"/>
          <w:sz w:val="28"/>
          <w:szCs w:val="28"/>
        </w:rPr>
        <w:t xml:space="preserve">В 2014 году в соответствии с Законом РФ № 273 «Об образовании в Российской Федерации» вводятся новые формы документов государственного образца. </w:t>
      </w:r>
    </w:p>
    <w:p w:rsidR="007E2976" w:rsidRPr="007E2976" w:rsidRDefault="007E2976" w:rsidP="007E297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97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76">
        <w:rPr>
          <w:rFonts w:ascii="Times New Roman" w:hAnsi="Times New Roman" w:cs="Times New Roman"/>
          <w:b/>
          <w:sz w:val="28"/>
          <w:szCs w:val="28"/>
        </w:rPr>
        <w:t xml:space="preserve">27 августа 2013 года № 989  </w:t>
      </w:r>
      <w:r w:rsidRPr="007E2976">
        <w:rPr>
          <w:rFonts w:ascii="Times New Roman" w:hAnsi="Times New Roman" w:cs="Times New Roman"/>
          <w:sz w:val="28"/>
          <w:szCs w:val="28"/>
        </w:rPr>
        <w:t xml:space="preserve">утверждены образцы новых аттестатов, которые будут значительно отличаться </w:t>
      </w:r>
      <w:proofErr w:type="gramStart"/>
      <w:r w:rsidRPr="007E29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976">
        <w:rPr>
          <w:rFonts w:ascii="Times New Roman" w:hAnsi="Times New Roman" w:cs="Times New Roman"/>
          <w:sz w:val="28"/>
          <w:szCs w:val="28"/>
        </w:rPr>
        <w:t xml:space="preserve"> старых:</w:t>
      </w:r>
    </w:p>
    <w:p w:rsidR="007E2976" w:rsidRPr="007E2976" w:rsidRDefault="007E2976" w:rsidP="007E2976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2976">
        <w:rPr>
          <w:rFonts w:ascii="Times New Roman" w:hAnsi="Times New Roman" w:cs="Times New Roman"/>
          <w:sz w:val="28"/>
          <w:szCs w:val="28"/>
        </w:rPr>
        <w:t>- по размеру 233×163 (будут меньше);</w:t>
      </w:r>
    </w:p>
    <w:p w:rsidR="007E2976" w:rsidRPr="007E2976" w:rsidRDefault="007E2976" w:rsidP="007E2976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2976">
        <w:rPr>
          <w:rFonts w:ascii="Times New Roman" w:hAnsi="Times New Roman" w:cs="Times New Roman"/>
          <w:sz w:val="28"/>
          <w:szCs w:val="28"/>
        </w:rPr>
        <w:t>- по цвету обложки (фиолетовый с синим тиснением, красный с золотым тиснением в 9 классе, голубой с синим тиснением, красный с золотым тиснением в 11 классе);</w:t>
      </w:r>
    </w:p>
    <w:p w:rsidR="007E2976" w:rsidRPr="007E2976" w:rsidRDefault="007E2976" w:rsidP="007E2976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2976">
        <w:rPr>
          <w:rFonts w:ascii="Times New Roman" w:hAnsi="Times New Roman" w:cs="Times New Roman"/>
          <w:sz w:val="28"/>
          <w:szCs w:val="28"/>
        </w:rPr>
        <w:t>- изменится нумерация аттестатов;</w:t>
      </w:r>
    </w:p>
    <w:p w:rsidR="007E2976" w:rsidRPr="002E4CF4" w:rsidRDefault="007E2976" w:rsidP="007E2976">
      <w:pPr>
        <w:pStyle w:val="a9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76">
        <w:rPr>
          <w:rFonts w:ascii="Times New Roman" w:hAnsi="Times New Roman" w:cs="Times New Roman"/>
          <w:sz w:val="28"/>
          <w:szCs w:val="28"/>
        </w:rPr>
        <w:t xml:space="preserve">- </w:t>
      </w:r>
      <w:r w:rsidRPr="007E2976">
        <w:rPr>
          <w:rFonts w:ascii="Times New Roman" w:hAnsi="Times New Roman" w:cs="Times New Roman"/>
          <w:b/>
          <w:sz w:val="28"/>
          <w:szCs w:val="28"/>
        </w:rPr>
        <w:t>отменены медали, в 11 классе будет выдаваться аттестат с отличием</w:t>
      </w:r>
      <w:r w:rsidRPr="002E4CF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4447DE" w:rsidRPr="004447DE" w:rsidRDefault="004447DE" w:rsidP="007E29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7DE" w:rsidRPr="004447DE" w:rsidRDefault="004447DE" w:rsidP="004447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Информацию о ЕГЭ можно получить:</w:t>
      </w:r>
    </w:p>
    <w:p w:rsidR="004447DE" w:rsidRPr="004447DE" w:rsidRDefault="004447DE" w:rsidP="004447DE">
      <w:pPr>
        <w:tabs>
          <w:tab w:val="num" w:pos="720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lastRenderedPageBreak/>
        <w:t xml:space="preserve">1. В </w:t>
      </w:r>
      <w:r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ишпек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47DE">
        <w:rPr>
          <w:rFonts w:ascii="Times New Roman" w:hAnsi="Times New Roman" w:cs="Times New Roman"/>
          <w:sz w:val="28"/>
          <w:szCs w:val="28"/>
        </w:rPr>
        <w:t>(на р</w:t>
      </w:r>
      <w:r>
        <w:rPr>
          <w:rFonts w:ascii="Times New Roman" w:hAnsi="Times New Roman" w:cs="Times New Roman"/>
          <w:sz w:val="28"/>
          <w:szCs w:val="28"/>
        </w:rPr>
        <w:t xml:space="preserve">одительских собраниях, </w:t>
      </w:r>
      <w:r w:rsidRPr="004447DE">
        <w:rPr>
          <w:rFonts w:ascii="Times New Roman" w:hAnsi="Times New Roman" w:cs="Times New Roman"/>
          <w:sz w:val="28"/>
          <w:szCs w:val="28"/>
        </w:rPr>
        <w:t>индивидуальных консультациях, информационных стендах).</w:t>
      </w:r>
    </w:p>
    <w:p w:rsidR="004447DE" w:rsidRPr="004447DE" w:rsidRDefault="004447DE" w:rsidP="004447DE">
      <w:pPr>
        <w:pStyle w:val="a8"/>
        <w:spacing w:before="0" w:beforeAutospacing="0" w:after="0" w:afterAutospacing="0"/>
        <w:rPr>
          <w:sz w:val="28"/>
          <w:szCs w:val="28"/>
        </w:rPr>
      </w:pPr>
      <w:r w:rsidRPr="004447DE">
        <w:rPr>
          <w:bCs/>
          <w:sz w:val="28"/>
          <w:szCs w:val="28"/>
        </w:rPr>
        <w:t xml:space="preserve">2.Сведения о работе «Горячей линии» по вопросам проведения ЕГЭ в </w:t>
      </w:r>
      <w:r>
        <w:rPr>
          <w:sz w:val="28"/>
          <w:szCs w:val="28"/>
        </w:rPr>
        <w:t xml:space="preserve">МОУ «СОШ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ишпек</w:t>
      </w:r>
      <w:proofErr w:type="spellEnd"/>
      <w:r>
        <w:rPr>
          <w:sz w:val="28"/>
          <w:szCs w:val="28"/>
        </w:rPr>
        <w:t>»</w:t>
      </w:r>
      <w:r w:rsidRPr="004447DE">
        <w:rPr>
          <w:sz w:val="28"/>
          <w:szCs w:val="28"/>
        </w:rPr>
        <w:t>).</w:t>
      </w:r>
      <w:r w:rsidRPr="004447DE">
        <w:rPr>
          <w:bCs/>
          <w:sz w:val="28"/>
          <w:szCs w:val="28"/>
        </w:rPr>
        <w:t>:</w:t>
      </w:r>
    </w:p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8 9034912615</w:t>
      </w:r>
      <w:r w:rsidRPr="004447DE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Бекова Марьяна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Хаутиевна</w:t>
      </w:r>
      <w:proofErr w:type="spellEnd"/>
      <w:r w:rsidRPr="004447DE">
        <w:rPr>
          <w:rFonts w:ascii="Times New Roman" w:hAnsi="Times New Roman" w:cs="Times New Roman"/>
          <w:sz w:val="28"/>
          <w:szCs w:val="28"/>
        </w:rPr>
        <w:t>, заместитель дирек</w:t>
      </w:r>
      <w:r>
        <w:rPr>
          <w:rFonts w:ascii="Times New Roman" w:hAnsi="Times New Roman" w:cs="Times New Roman"/>
          <w:sz w:val="28"/>
          <w:szCs w:val="28"/>
        </w:rPr>
        <w:t>тора по УВР, время работы с 08.0</w:t>
      </w:r>
      <w:r w:rsidRPr="004447DE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4447DE">
        <w:rPr>
          <w:rFonts w:ascii="Times New Roman" w:hAnsi="Times New Roman" w:cs="Times New Roman"/>
          <w:sz w:val="28"/>
          <w:szCs w:val="28"/>
        </w:rPr>
        <w:t xml:space="preserve"> (кроме воскресенья).</w:t>
      </w:r>
    </w:p>
    <w:p w:rsidR="004447DE" w:rsidRPr="004447DE" w:rsidRDefault="004447DE" w:rsidP="004447DE">
      <w:pPr>
        <w:pStyle w:val="a6"/>
        <w:spacing w:before="0" w:beforeAutospacing="0" w:after="0" w:afterAutospacing="0"/>
        <w:rPr>
          <w:sz w:val="28"/>
          <w:szCs w:val="28"/>
        </w:rPr>
      </w:pPr>
      <w:r w:rsidRPr="004447DE">
        <w:rPr>
          <w:sz w:val="28"/>
          <w:szCs w:val="28"/>
        </w:rPr>
        <w:t>3. На сайтах:</w:t>
      </w:r>
    </w:p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http://mon.gov.ru/</w:t>
        </w:r>
      </w:hyperlink>
      <w:r w:rsidRPr="004447DE">
        <w:rPr>
          <w:rFonts w:ascii="Times New Roman" w:hAnsi="Times New Roman" w:cs="Times New Roman"/>
          <w:sz w:val="28"/>
          <w:szCs w:val="28"/>
        </w:rPr>
        <w:t xml:space="preserve"> - Министерство образования и науки РФ</w:t>
      </w:r>
    </w:p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http://ege.edu.ru/</w:t>
        </w:r>
      </w:hyperlink>
      <w:r w:rsidRPr="004447DE">
        <w:rPr>
          <w:rFonts w:ascii="Times New Roman" w:hAnsi="Times New Roman" w:cs="Times New Roman"/>
          <w:sz w:val="28"/>
          <w:szCs w:val="28"/>
        </w:rPr>
        <w:t xml:space="preserve"> - официальный портал ЕГЭ</w:t>
      </w:r>
    </w:p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hyperlink r:id="rId8" w:history="1">
        <w:proofErr w:type="spellStart"/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obrnadzor</w:t>
        </w:r>
        <w:proofErr w:type="spellEnd"/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</w:hyperlink>
      <w:hyperlink r:id="rId9" w:history="1"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4447D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–</w:t>
        </w:r>
        <w:proofErr w:type="spellStart"/>
      </w:hyperlink>
      <w:r w:rsidRPr="004447D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4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D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http://www.fipi.ru</w:t>
        </w:r>
      </w:hyperlink>
      <w:r w:rsidRPr="004447DE">
        <w:rPr>
          <w:rFonts w:ascii="Times New Roman" w:hAnsi="Times New Roman" w:cs="Times New Roman"/>
          <w:sz w:val="28"/>
          <w:szCs w:val="28"/>
        </w:rPr>
        <w:t xml:space="preserve">/ – </w:t>
      </w:r>
      <w:proofErr w:type="spellStart"/>
      <w:r w:rsidRPr="004447DE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4447DE">
        <w:rPr>
          <w:rFonts w:ascii="Times New Roman" w:hAnsi="Times New Roman" w:cs="Times New Roman"/>
          <w:sz w:val="28"/>
          <w:szCs w:val="28"/>
        </w:rPr>
        <w:t>, банк заданий и т.д.</w:t>
      </w:r>
    </w:p>
    <w:p w:rsid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447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http://www.rustest.ru/</w:t>
        </w:r>
      </w:hyperlink>
      <w:r w:rsidRPr="004447DE">
        <w:rPr>
          <w:rFonts w:ascii="Times New Roman" w:hAnsi="Times New Roman" w:cs="Times New Roman"/>
          <w:sz w:val="28"/>
          <w:szCs w:val="28"/>
        </w:rPr>
        <w:t xml:space="preserve"> - ФГБУ «Федеральный центр тестирования»</w:t>
      </w:r>
    </w:p>
    <w:p w:rsidR="007E2976" w:rsidRPr="007E2976" w:rsidRDefault="007E2976" w:rsidP="007E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sosh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kishpek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7E29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7E2976">
        <w:rPr>
          <w:rFonts w:ascii="Times New Roman" w:hAnsi="Times New Roman" w:cs="Times New Roman"/>
          <w:sz w:val="28"/>
          <w:szCs w:val="28"/>
        </w:rPr>
        <w:t xml:space="preserve"> - «СОШ </w:t>
      </w:r>
      <w:proofErr w:type="spellStart"/>
      <w:r w:rsidRPr="007E2976">
        <w:rPr>
          <w:rFonts w:ascii="Times New Roman" w:hAnsi="Times New Roman" w:cs="Times New Roman"/>
          <w:sz w:val="28"/>
          <w:szCs w:val="28"/>
        </w:rPr>
        <w:t>с.п.Кишпек</w:t>
      </w:r>
      <w:proofErr w:type="spellEnd"/>
      <w:r w:rsidRPr="007E2976">
        <w:rPr>
          <w:rFonts w:ascii="Times New Roman" w:hAnsi="Times New Roman" w:cs="Times New Roman"/>
          <w:sz w:val="28"/>
          <w:szCs w:val="28"/>
        </w:rPr>
        <w:t>»</w:t>
      </w:r>
      <w:r w:rsidRPr="007E2976">
        <w:rPr>
          <w:rFonts w:ascii="Times New Roman" w:hAnsi="Times New Roman" w:cs="Times New Roman"/>
          <w:bCs/>
          <w:sz w:val="28"/>
          <w:szCs w:val="28"/>
        </w:rPr>
        <w:t>/</w:t>
      </w:r>
    </w:p>
    <w:p w:rsidR="004447DE" w:rsidRPr="004447DE" w:rsidRDefault="004447DE" w:rsidP="007E2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97E" w:rsidRPr="004447DE" w:rsidRDefault="004447DE" w:rsidP="004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7DE">
        <w:rPr>
          <w:rFonts w:ascii="Times New Roman" w:hAnsi="Times New Roman" w:cs="Times New Roman"/>
          <w:sz w:val="28"/>
          <w:szCs w:val="28"/>
        </w:rPr>
        <w:t>4.В средствах массовой информаци</w:t>
      </w:r>
      <w:proofErr w:type="gramStart"/>
      <w:r w:rsidRPr="004447D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447DE">
        <w:rPr>
          <w:rFonts w:ascii="Times New Roman" w:hAnsi="Times New Roman" w:cs="Times New Roman"/>
          <w:sz w:val="28"/>
          <w:szCs w:val="28"/>
        </w:rPr>
        <w:t>телевидение, периодические печатные издания).</w:t>
      </w:r>
    </w:p>
    <w:sectPr w:rsidR="0026297E" w:rsidRPr="004447DE" w:rsidSect="0026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BB6"/>
    <w:multiLevelType w:val="multilevel"/>
    <w:tmpl w:val="19A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25144"/>
    <w:multiLevelType w:val="multilevel"/>
    <w:tmpl w:val="C80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3C88"/>
    <w:multiLevelType w:val="multilevel"/>
    <w:tmpl w:val="FFA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80987"/>
    <w:multiLevelType w:val="multilevel"/>
    <w:tmpl w:val="558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924CD"/>
    <w:multiLevelType w:val="multilevel"/>
    <w:tmpl w:val="F56E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760E3"/>
    <w:multiLevelType w:val="multilevel"/>
    <w:tmpl w:val="47F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3492D"/>
    <w:multiLevelType w:val="multilevel"/>
    <w:tmpl w:val="2B8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F1B8E"/>
    <w:multiLevelType w:val="multilevel"/>
    <w:tmpl w:val="ADE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DE"/>
    <w:rsid w:val="0026297E"/>
    <w:rsid w:val="004447DE"/>
    <w:rsid w:val="007E2976"/>
    <w:rsid w:val="00C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7E"/>
  </w:style>
  <w:style w:type="paragraph" w:styleId="1">
    <w:name w:val="heading 1"/>
    <w:basedOn w:val="a"/>
    <w:link w:val="10"/>
    <w:uiPriority w:val="9"/>
    <w:qFormat/>
    <w:rsid w:val="00444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64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DE"/>
    <w:rPr>
      <w:b w:val="0"/>
      <w:bCs w:val="0"/>
      <w:strike w:val="0"/>
      <w:dstrike w:val="0"/>
      <w:color w:val="DA2424"/>
      <w:u w:val="single"/>
      <w:effect w:val="none"/>
    </w:rPr>
  </w:style>
  <w:style w:type="character" w:styleId="a4">
    <w:name w:val="Strong"/>
    <w:basedOn w:val="a0"/>
    <w:uiPriority w:val="22"/>
    <w:qFormat/>
    <w:rsid w:val="004447DE"/>
    <w:rPr>
      <w:b/>
      <w:bCs/>
    </w:rPr>
  </w:style>
  <w:style w:type="character" w:styleId="a5">
    <w:name w:val="Emphasis"/>
    <w:basedOn w:val="a0"/>
    <w:uiPriority w:val="20"/>
    <w:qFormat/>
    <w:rsid w:val="004447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47DE"/>
    <w:rPr>
      <w:rFonts w:ascii="Times New Roman" w:eastAsia="Times New Roman" w:hAnsi="Times New Roman" w:cs="Times New Roman"/>
      <w:color w:val="006400"/>
      <w:kern w:val="36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4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E29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sosh-kishpek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www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2014-02-18T18:56:00Z</dcterms:created>
  <dcterms:modified xsi:type="dcterms:W3CDTF">2014-02-18T19:17:00Z</dcterms:modified>
</cp:coreProperties>
</file>