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C1" w:rsidRPr="00723CC8" w:rsidRDefault="006D36C1" w:rsidP="006D36C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АННОТАЦИЯ</w:t>
      </w:r>
      <w:r w:rsidRPr="00723CC8">
        <w:rPr>
          <w:rFonts w:ascii="Times New Roman" w:hAnsi="Times New Roman" w:cs="Times New Roman"/>
          <w:bCs/>
          <w:sz w:val="28"/>
          <w:szCs w:val="28"/>
        </w:rPr>
        <w:br/>
        <w:t xml:space="preserve">к дополнительной </w:t>
      </w:r>
      <w:proofErr w:type="spellStart"/>
      <w:r w:rsidRPr="00723CC8">
        <w:rPr>
          <w:rFonts w:ascii="Times New Roman" w:hAnsi="Times New Roman" w:cs="Times New Roman"/>
          <w:bCs/>
          <w:sz w:val="28"/>
          <w:szCs w:val="28"/>
        </w:rPr>
        <w:t>общеразвивающей</w:t>
      </w:r>
      <w:proofErr w:type="spellEnd"/>
      <w:r w:rsidRPr="00723CC8">
        <w:rPr>
          <w:rFonts w:ascii="Times New Roman" w:hAnsi="Times New Roman" w:cs="Times New Roman"/>
          <w:bCs/>
          <w:sz w:val="28"/>
          <w:szCs w:val="28"/>
        </w:rPr>
        <w:t xml:space="preserve"> программе</w:t>
      </w:r>
      <w:r w:rsidRPr="00723CC8">
        <w:rPr>
          <w:rFonts w:ascii="Times New Roman" w:hAnsi="Times New Roman" w:cs="Times New Roman"/>
          <w:bCs/>
          <w:sz w:val="28"/>
          <w:szCs w:val="28"/>
        </w:rPr>
        <w:br/>
        <w:t>«Шахматное королевство»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 xml:space="preserve">**Аннотация к дополнительной </w:t>
      </w:r>
      <w:proofErr w:type="spellStart"/>
      <w:r w:rsidRPr="00723CC8">
        <w:rPr>
          <w:rFonts w:ascii="Times New Roman" w:hAnsi="Times New Roman" w:cs="Times New Roman"/>
          <w:bCs/>
          <w:sz w:val="28"/>
          <w:szCs w:val="28"/>
        </w:rPr>
        <w:t>общеразвивающей</w:t>
      </w:r>
      <w:proofErr w:type="spellEnd"/>
      <w:r w:rsidRPr="00723CC8">
        <w:rPr>
          <w:rFonts w:ascii="Times New Roman" w:hAnsi="Times New Roman" w:cs="Times New Roman"/>
          <w:bCs/>
          <w:sz w:val="28"/>
          <w:szCs w:val="28"/>
        </w:rPr>
        <w:t xml:space="preserve"> программе «Шахматная азбука»**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 xml:space="preserve">1. Наименование программы: 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«Шахматная азбука»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 xml:space="preserve">2. Направленность: 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Физкультурно-спортивная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 xml:space="preserve">3. Уровень программы: 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Базовый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 xml:space="preserve">4. Вид программы:  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Модифицированная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 xml:space="preserve">5. Целевая аудитория: 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23CC8">
        <w:rPr>
          <w:rFonts w:ascii="Times New Roman" w:hAnsi="Times New Roman" w:cs="Times New Roman"/>
          <w:bCs/>
          <w:sz w:val="28"/>
          <w:szCs w:val="28"/>
        </w:rPr>
        <w:t>Обучающиеся</w:t>
      </w:r>
      <w:proofErr w:type="gramEnd"/>
      <w:r w:rsidRPr="00723CC8">
        <w:rPr>
          <w:rFonts w:ascii="Times New Roman" w:hAnsi="Times New Roman" w:cs="Times New Roman"/>
          <w:bCs/>
          <w:sz w:val="28"/>
          <w:szCs w:val="28"/>
        </w:rPr>
        <w:t xml:space="preserve"> в возрасте 7–9 лет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 xml:space="preserve">6. Срок реализации: 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1 год (72 часа)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 xml:space="preserve">7. Форма обучения:  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Очная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 xml:space="preserve">8. Режим занятий: </w:t>
      </w:r>
    </w:p>
    <w:p w:rsid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1 раз в неделю по 2 академических часа (40 минут занятие + 10 минут перерыв)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 xml:space="preserve">9. Автор-составитель:  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23CC8">
        <w:rPr>
          <w:rFonts w:ascii="Times New Roman" w:hAnsi="Times New Roman" w:cs="Times New Roman"/>
          <w:bCs/>
          <w:sz w:val="28"/>
          <w:szCs w:val="28"/>
        </w:rPr>
        <w:t>Чемазокова</w:t>
      </w:r>
      <w:proofErr w:type="spellEnd"/>
      <w:r w:rsidRPr="00723CC8">
        <w:rPr>
          <w:rFonts w:ascii="Times New Roman" w:hAnsi="Times New Roman" w:cs="Times New Roman"/>
          <w:bCs/>
          <w:sz w:val="28"/>
          <w:szCs w:val="28"/>
        </w:rPr>
        <w:t xml:space="preserve"> М.Х., педагог дополнительного образования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Краткое описание программы: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Программа «Шахматная азбука» направлена на интеллектуальное развитие детей младшего школьного возраста через обучение игре в шахматы. Она способствует формированию логического и творческого мышления, развитию памяти, внимания, умения анализировать и принимать решения.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разделы программы: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- История шахмат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- Шахматная доска и её элементы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- Шахматные фигуры и их ходы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- Шах, мат, пат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- Рокировка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- Мат разными фигурами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- Игра полной партией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lastRenderedPageBreak/>
        <w:t>- Участие в турнирах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 xml:space="preserve">Методы обучения: 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Игровые, наглядные, практические, творческие, соревновательные.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 xml:space="preserve">Формы контроля: 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Беседы, тестирование, дидактические игры, самостоятельные работы, турниры.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 xml:space="preserve">Планируемые результаты: 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 xml:space="preserve">- Усвоение правил шахматной игры  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 xml:space="preserve">- Умение играть полную партию  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 xml:space="preserve">- Развитие интеллектуальных и личностных качеств  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- Формирование навыков планирования и самоконтроля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 xml:space="preserve">Материально-техническое обеспечение: </w:t>
      </w:r>
    </w:p>
    <w:p w:rsidR="00723CC8" w:rsidRPr="00723CC8" w:rsidRDefault="00723CC8" w:rsidP="00723CC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C8">
        <w:rPr>
          <w:rFonts w:ascii="Times New Roman" w:hAnsi="Times New Roman" w:cs="Times New Roman"/>
          <w:bCs/>
          <w:sz w:val="28"/>
          <w:szCs w:val="28"/>
        </w:rPr>
        <w:t>Шахматные доски, демонстрационные материалы, компьютерные программы, учебная литература.</w:t>
      </w:r>
    </w:p>
    <w:p w:rsidR="000D1177" w:rsidRPr="00723CC8" w:rsidRDefault="00723CC8" w:rsidP="00723C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23CC8">
        <w:rPr>
          <w:rFonts w:ascii="Times New Roman" w:hAnsi="Times New Roman" w:cs="Times New Roman"/>
          <w:bCs/>
          <w:sz w:val="28"/>
          <w:szCs w:val="28"/>
        </w:rPr>
        <w:t>Программа соответствует требованиям ФЗ «Об образовании в РФ» и другим нормативным документам, направлена на создание доступной и</w:t>
      </w:r>
      <w:proofErr w:type="gramEnd"/>
      <w:r w:rsidRPr="00723CC8">
        <w:rPr>
          <w:rFonts w:ascii="Times New Roman" w:hAnsi="Times New Roman" w:cs="Times New Roman"/>
          <w:bCs/>
          <w:sz w:val="28"/>
          <w:szCs w:val="28"/>
        </w:rPr>
        <w:t xml:space="preserve"> развивающей образовательной среды для детей.</w:t>
      </w:r>
    </w:p>
    <w:sectPr w:rsidR="000D1177" w:rsidRPr="00723CC8" w:rsidSect="000D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006"/>
    <w:multiLevelType w:val="multilevel"/>
    <w:tmpl w:val="EC88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9369A"/>
    <w:multiLevelType w:val="multilevel"/>
    <w:tmpl w:val="CF8C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C602F"/>
    <w:multiLevelType w:val="multilevel"/>
    <w:tmpl w:val="8122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172AE"/>
    <w:multiLevelType w:val="multilevel"/>
    <w:tmpl w:val="A720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B70F4"/>
    <w:multiLevelType w:val="multilevel"/>
    <w:tmpl w:val="149C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94D22"/>
    <w:multiLevelType w:val="multilevel"/>
    <w:tmpl w:val="A2EC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B6E75"/>
    <w:multiLevelType w:val="multilevel"/>
    <w:tmpl w:val="B668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6D3561"/>
    <w:multiLevelType w:val="multilevel"/>
    <w:tmpl w:val="FC96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401199"/>
    <w:multiLevelType w:val="multilevel"/>
    <w:tmpl w:val="A588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5D1918"/>
    <w:multiLevelType w:val="multilevel"/>
    <w:tmpl w:val="EB64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FF52E6"/>
    <w:multiLevelType w:val="multilevel"/>
    <w:tmpl w:val="29E8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19333F"/>
    <w:multiLevelType w:val="multilevel"/>
    <w:tmpl w:val="6CFA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DD2C47"/>
    <w:multiLevelType w:val="multilevel"/>
    <w:tmpl w:val="BFDA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460CD8"/>
    <w:multiLevelType w:val="multilevel"/>
    <w:tmpl w:val="F072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F354E1"/>
    <w:multiLevelType w:val="multilevel"/>
    <w:tmpl w:val="11AE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F777ED"/>
    <w:multiLevelType w:val="multilevel"/>
    <w:tmpl w:val="1D58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893225"/>
    <w:multiLevelType w:val="multilevel"/>
    <w:tmpl w:val="C1BE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605D92"/>
    <w:multiLevelType w:val="multilevel"/>
    <w:tmpl w:val="07AE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0704C2"/>
    <w:multiLevelType w:val="multilevel"/>
    <w:tmpl w:val="6CDA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37398"/>
    <w:multiLevelType w:val="multilevel"/>
    <w:tmpl w:val="9C86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B352E1"/>
    <w:multiLevelType w:val="multilevel"/>
    <w:tmpl w:val="8BD2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F57EA0"/>
    <w:multiLevelType w:val="multilevel"/>
    <w:tmpl w:val="26B8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E01AE8"/>
    <w:multiLevelType w:val="multilevel"/>
    <w:tmpl w:val="C9F6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5A0FAD"/>
    <w:multiLevelType w:val="multilevel"/>
    <w:tmpl w:val="2A96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7A5031"/>
    <w:multiLevelType w:val="multilevel"/>
    <w:tmpl w:val="5A9A5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D37A3C"/>
    <w:multiLevelType w:val="multilevel"/>
    <w:tmpl w:val="649C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311177"/>
    <w:multiLevelType w:val="multilevel"/>
    <w:tmpl w:val="837C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50366E"/>
    <w:multiLevelType w:val="multilevel"/>
    <w:tmpl w:val="D30C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F278B0"/>
    <w:multiLevelType w:val="multilevel"/>
    <w:tmpl w:val="A2D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2358B0"/>
    <w:multiLevelType w:val="multilevel"/>
    <w:tmpl w:val="4ADE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E15505"/>
    <w:multiLevelType w:val="multilevel"/>
    <w:tmpl w:val="C3BA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9E742D"/>
    <w:multiLevelType w:val="multilevel"/>
    <w:tmpl w:val="88AE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EF5C6D"/>
    <w:multiLevelType w:val="multilevel"/>
    <w:tmpl w:val="2184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0D1A41"/>
    <w:multiLevelType w:val="multilevel"/>
    <w:tmpl w:val="EE2A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C068B3"/>
    <w:multiLevelType w:val="multilevel"/>
    <w:tmpl w:val="F3B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5636BC"/>
    <w:multiLevelType w:val="multilevel"/>
    <w:tmpl w:val="09B8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FC3EF6"/>
    <w:multiLevelType w:val="multilevel"/>
    <w:tmpl w:val="4844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0D5EFF"/>
    <w:multiLevelType w:val="multilevel"/>
    <w:tmpl w:val="4BD8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1"/>
  </w:num>
  <w:num w:numId="3">
    <w:abstractNumId w:val="9"/>
  </w:num>
  <w:num w:numId="4">
    <w:abstractNumId w:val="26"/>
  </w:num>
  <w:num w:numId="5">
    <w:abstractNumId w:val="1"/>
  </w:num>
  <w:num w:numId="6">
    <w:abstractNumId w:val="23"/>
  </w:num>
  <w:num w:numId="7">
    <w:abstractNumId w:val="11"/>
  </w:num>
  <w:num w:numId="8">
    <w:abstractNumId w:val="36"/>
  </w:num>
  <w:num w:numId="9">
    <w:abstractNumId w:val="27"/>
  </w:num>
  <w:num w:numId="10">
    <w:abstractNumId w:val="8"/>
  </w:num>
  <w:num w:numId="11">
    <w:abstractNumId w:val="29"/>
  </w:num>
  <w:num w:numId="12">
    <w:abstractNumId w:val="32"/>
  </w:num>
  <w:num w:numId="13">
    <w:abstractNumId w:val="17"/>
  </w:num>
  <w:num w:numId="14">
    <w:abstractNumId w:val="13"/>
  </w:num>
  <w:num w:numId="15">
    <w:abstractNumId w:val="37"/>
  </w:num>
  <w:num w:numId="16">
    <w:abstractNumId w:val="4"/>
  </w:num>
  <w:num w:numId="17">
    <w:abstractNumId w:val="20"/>
  </w:num>
  <w:num w:numId="18">
    <w:abstractNumId w:val="18"/>
  </w:num>
  <w:num w:numId="19">
    <w:abstractNumId w:val="5"/>
  </w:num>
  <w:num w:numId="20">
    <w:abstractNumId w:val="2"/>
  </w:num>
  <w:num w:numId="21">
    <w:abstractNumId w:val="24"/>
  </w:num>
  <w:num w:numId="22">
    <w:abstractNumId w:val="10"/>
  </w:num>
  <w:num w:numId="23">
    <w:abstractNumId w:val="34"/>
  </w:num>
  <w:num w:numId="24">
    <w:abstractNumId w:val="12"/>
  </w:num>
  <w:num w:numId="25">
    <w:abstractNumId w:val="7"/>
  </w:num>
  <w:num w:numId="26">
    <w:abstractNumId w:val="19"/>
  </w:num>
  <w:num w:numId="27">
    <w:abstractNumId w:val="14"/>
  </w:num>
  <w:num w:numId="28">
    <w:abstractNumId w:val="22"/>
  </w:num>
  <w:num w:numId="29">
    <w:abstractNumId w:val="6"/>
  </w:num>
  <w:num w:numId="30">
    <w:abstractNumId w:val="25"/>
  </w:num>
  <w:num w:numId="31">
    <w:abstractNumId w:val="15"/>
  </w:num>
  <w:num w:numId="32">
    <w:abstractNumId w:val="3"/>
  </w:num>
  <w:num w:numId="33">
    <w:abstractNumId w:val="16"/>
  </w:num>
  <w:num w:numId="34">
    <w:abstractNumId w:val="33"/>
  </w:num>
  <w:num w:numId="35">
    <w:abstractNumId w:val="30"/>
  </w:num>
  <w:num w:numId="36">
    <w:abstractNumId w:val="28"/>
  </w:num>
  <w:num w:numId="37">
    <w:abstractNumId w:val="0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849"/>
    <w:rsid w:val="000D1177"/>
    <w:rsid w:val="006D36C1"/>
    <w:rsid w:val="00723CC8"/>
    <w:rsid w:val="00725731"/>
    <w:rsid w:val="00877E85"/>
    <w:rsid w:val="00D2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918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5275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точкароста</dc:creator>
  <cp:lastModifiedBy>точкароста</cp:lastModifiedBy>
  <cp:revision>2</cp:revision>
  <dcterms:created xsi:type="dcterms:W3CDTF">2025-11-18T16:54:00Z</dcterms:created>
  <dcterms:modified xsi:type="dcterms:W3CDTF">2025-11-18T16:54:00Z</dcterms:modified>
</cp:coreProperties>
</file>